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BF" w:rsidRDefault="00FF0228">
      <w:r w:rsidRPr="00FF0228">
        <w:rPr>
          <w:lang w:val="en-US"/>
        </w:rPr>
        <w:drawing>
          <wp:inline distT="0" distB="0" distL="0" distR="0" wp14:anchorId="5A69BD6E" wp14:editId="25951A9A">
            <wp:extent cx="5270500" cy="3513667"/>
            <wp:effectExtent l="0" t="0" r="0" b="0"/>
            <wp:docPr id="218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1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3BF" w:rsidSect="002C43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8"/>
    <w:rsid w:val="002C43BF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3357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Glenda May Consulting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 May</dc:creator>
  <cp:keywords/>
  <dc:description/>
  <cp:lastModifiedBy>Glenda  May</cp:lastModifiedBy>
  <cp:revision>1</cp:revision>
  <dcterms:created xsi:type="dcterms:W3CDTF">2017-10-04T03:57:00Z</dcterms:created>
  <dcterms:modified xsi:type="dcterms:W3CDTF">2017-10-04T03:58:00Z</dcterms:modified>
  <cp:category/>
</cp:coreProperties>
</file>